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F7C34D" w14:textId="77777777" w:rsidR="00B854BE" w:rsidRDefault="00B854BE" w:rsidP="00B854BE">
      <w:pPr>
        <w:spacing w:after="0" w:line="240" w:lineRule="auto"/>
        <w:jc w:val="center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</w:rPr>
        <w:object w:dxaOrig="615" w:dyaOrig="930" w14:anchorId="49F7C19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75pt;height:46.5pt" o:ole="" fillcolor="window">
            <v:imagedata r:id="rId4" o:title=""/>
          </v:shape>
          <o:OLEObject Type="Embed" ProgID="Word.Picture.8" ShapeID="_x0000_i1025" DrawAspect="Content" ObjectID="_1849846447" r:id="rId5"/>
        </w:object>
      </w:r>
    </w:p>
    <w:p w14:paraId="750C23E1" w14:textId="77777777" w:rsidR="00B854BE" w:rsidRDefault="00B854BE" w:rsidP="00B854BE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uk-UA"/>
        </w:rPr>
        <w:t>ШИРОКІВСЬКА СІЛЬСЬКА РАДА</w:t>
      </w:r>
    </w:p>
    <w:p w14:paraId="6DC976CE" w14:textId="77777777" w:rsidR="00B854BE" w:rsidRDefault="00B854BE" w:rsidP="00B854BE">
      <w:pPr>
        <w:keepNext/>
        <w:spacing w:after="0" w:line="240" w:lineRule="auto"/>
        <w:jc w:val="center"/>
        <w:outlineLvl w:val="5"/>
        <w:rPr>
          <w:rFonts w:ascii="Times New Roman" w:hAnsi="Times New Roman"/>
          <w:sz w:val="28"/>
          <w:szCs w:val="20"/>
          <w:lang w:val="uk-UA"/>
        </w:rPr>
      </w:pPr>
      <w:r>
        <w:rPr>
          <w:rFonts w:ascii="Times New Roman" w:hAnsi="Times New Roman"/>
          <w:sz w:val="28"/>
          <w:szCs w:val="20"/>
          <w:lang w:val="uk-UA"/>
        </w:rPr>
        <w:t>ЗАПОРІЗЬКОГО РАЙОНУ ЗАПОРІЗЬКОЇ ОБЛАСТІ</w:t>
      </w:r>
    </w:p>
    <w:p w14:paraId="64DFB7A4" w14:textId="77777777" w:rsidR="00B854BE" w:rsidRDefault="00B854BE" w:rsidP="00B854BE">
      <w:pPr>
        <w:keepNext/>
        <w:spacing w:after="0" w:line="240" w:lineRule="auto"/>
        <w:jc w:val="center"/>
        <w:outlineLvl w:val="4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ВИКОНАВЧИЙ КОМІТЕТ</w:t>
      </w:r>
      <w:r>
        <w:rPr>
          <w:rFonts w:ascii="Times New Roman" w:hAnsi="Times New Roman"/>
          <w:sz w:val="28"/>
          <w:lang w:val="uk-UA"/>
        </w:rPr>
        <w:t xml:space="preserve"> </w:t>
      </w:r>
    </w:p>
    <w:p w14:paraId="759503B0" w14:textId="77777777" w:rsidR="00B854BE" w:rsidRDefault="00B854BE" w:rsidP="00B854BE">
      <w:pPr>
        <w:spacing w:after="0" w:line="240" w:lineRule="auto"/>
        <w:jc w:val="center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 xml:space="preserve"> РІШЕННЯ    </w:t>
      </w:r>
    </w:p>
    <w:p w14:paraId="70BB7377" w14:textId="77777777" w:rsidR="00B854BE" w:rsidRDefault="00B854BE" w:rsidP="00B854BE">
      <w:pPr>
        <w:spacing w:after="0" w:line="240" w:lineRule="auto"/>
        <w:jc w:val="center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 xml:space="preserve"> </w:t>
      </w:r>
    </w:p>
    <w:p w14:paraId="6249983C" w14:textId="28C3181A" w:rsidR="00B854BE" w:rsidRDefault="006D1E06" w:rsidP="00B854BE">
      <w:pPr>
        <w:spacing w:after="0" w:line="240" w:lineRule="auto"/>
        <w:rPr>
          <w:rFonts w:ascii="Times New Roman" w:hAnsi="Times New Roman"/>
          <w:color w:val="000000" w:themeColor="text1"/>
          <w:sz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lang w:val="uk-UA"/>
        </w:rPr>
        <w:t>31</w:t>
      </w:r>
      <w:r w:rsidR="00B854BE">
        <w:rPr>
          <w:rFonts w:ascii="Times New Roman" w:hAnsi="Times New Roman"/>
          <w:color w:val="000000" w:themeColor="text1"/>
          <w:sz w:val="28"/>
          <w:lang w:val="uk-UA"/>
        </w:rPr>
        <w:t xml:space="preserve">.08.2025 року                              м. Запоріжжя                          </w:t>
      </w:r>
      <w:r w:rsidR="00EB1F97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B854BE">
        <w:rPr>
          <w:rFonts w:ascii="Times New Roman" w:hAnsi="Times New Roman"/>
          <w:color w:val="000000" w:themeColor="text1"/>
          <w:sz w:val="28"/>
          <w:lang w:val="uk-UA"/>
        </w:rPr>
        <w:t xml:space="preserve">               № </w:t>
      </w:r>
      <w:r w:rsidR="00F01CFE">
        <w:rPr>
          <w:rFonts w:ascii="Times New Roman" w:hAnsi="Times New Roman"/>
          <w:color w:val="000000" w:themeColor="text1"/>
          <w:sz w:val="28"/>
          <w:lang w:val="uk-UA"/>
        </w:rPr>
        <w:t>244</w:t>
      </w:r>
    </w:p>
    <w:p w14:paraId="3C622750" w14:textId="77777777" w:rsidR="00B854BE" w:rsidRDefault="00B854BE" w:rsidP="00B854BE">
      <w:pPr>
        <w:spacing w:after="0" w:line="240" w:lineRule="auto"/>
        <w:jc w:val="center"/>
        <w:rPr>
          <w:rFonts w:ascii="Times New Roman" w:hAnsi="Times New Roman"/>
          <w:sz w:val="28"/>
          <w:lang w:val="uk-UA"/>
        </w:rPr>
      </w:pPr>
    </w:p>
    <w:p w14:paraId="1C8B0906" w14:textId="77777777" w:rsidR="00B854BE" w:rsidRDefault="00B854BE" w:rsidP="00B854BE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Про схвалення прогнозу бюджету </w:t>
      </w:r>
    </w:p>
    <w:p w14:paraId="1CE5E04E" w14:textId="77777777" w:rsidR="00B854BE" w:rsidRDefault="00B854BE" w:rsidP="00B854BE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Широківської сільської територіальної</w:t>
      </w:r>
    </w:p>
    <w:p w14:paraId="39DAE1DC" w14:textId="4C173F40" w:rsidR="00B854BE" w:rsidRDefault="00B854BE" w:rsidP="00B854BE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громади на 202</w:t>
      </w:r>
      <w:r w:rsidR="006D1E06">
        <w:rPr>
          <w:rFonts w:ascii="Times New Roman" w:hAnsi="Times New Roman"/>
          <w:sz w:val="28"/>
          <w:szCs w:val="28"/>
          <w:lang w:val="uk-UA"/>
        </w:rPr>
        <w:t>7</w:t>
      </w:r>
      <w:r>
        <w:rPr>
          <w:rFonts w:ascii="Times New Roman" w:hAnsi="Times New Roman"/>
          <w:sz w:val="28"/>
          <w:szCs w:val="28"/>
          <w:lang w:val="uk-UA"/>
        </w:rPr>
        <w:t>–202</w:t>
      </w:r>
      <w:r w:rsidR="006D1E06">
        <w:rPr>
          <w:rFonts w:ascii="Times New Roman" w:hAnsi="Times New Roman"/>
          <w:sz w:val="28"/>
          <w:szCs w:val="28"/>
          <w:lang w:val="uk-UA"/>
        </w:rPr>
        <w:t>9</w:t>
      </w:r>
      <w:r>
        <w:rPr>
          <w:rFonts w:ascii="Times New Roman" w:hAnsi="Times New Roman"/>
          <w:sz w:val="28"/>
          <w:szCs w:val="28"/>
          <w:lang w:val="uk-UA"/>
        </w:rPr>
        <w:t xml:space="preserve"> роки</w:t>
      </w:r>
    </w:p>
    <w:p w14:paraId="1D178061" w14:textId="77777777" w:rsidR="00B854BE" w:rsidRDefault="00B854BE" w:rsidP="00B854BE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9A4B958" w14:textId="7BA57278" w:rsidR="00B854BE" w:rsidRDefault="00B854BE" w:rsidP="00B854BE">
      <w:pPr>
        <w:pStyle w:val="a3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Керуючись статтями 28, 61 Закону України «Про місцеве самоврядування в Україні», статтями 75, 75</w:t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>1</w:t>
      </w:r>
      <w:r>
        <w:rPr>
          <w:rFonts w:ascii="Times New Roman" w:hAnsi="Times New Roman"/>
          <w:sz w:val="28"/>
          <w:szCs w:val="28"/>
          <w:lang w:val="uk-UA"/>
        </w:rPr>
        <w:t xml:space="preserve"> Бюджетного кодексу України, 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відповідно до постанови Кабінету Міністрів України </w:t>
      </w:r>
      <w:r w:rsidRPr="00D16E6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від </w:t>
      </w:r>
      <w:r w:rsidR="00D16E61" w:rsidRPr="00D16E61">
        <w:rPr>
          <w:rFonts w:ascii="Times New Roman" w:hAnsi="Times New Roman"/>
          <w:color w:val="000000" w:themeColor="text1"/>
          <w:sz w:val="28"/>
          <w:szCs w:val="28"/>
          <w:lang w:val="uk-UA"/>
        </w:rPr>
        <w:t>17.06</w:t>
      </w:r>
      <w:r w:rsidRPr="00D16E61">
        <w:rPr>
          <w:rFonts w:ascii="Times New Roman" w:hAnsi="Times New Roman"/>
          <w:color w:val="000000" w:themeColor="text1"/>
          <w:sz w:val="28"/>
          <w:szCs w:val="28"/>
          <w:lang w:val="uk-UA"/>
        </w:rPr>
        <w:t>.202</w:t>
      </w:r>
      <w:r w:rsidR="00D16E61" w:rsidRPr="00D16E61">
        <w:rPr>
          <w:rFonts w:ascii="Times New Roman" w:hAnsi="Times New Roman"/>
          <w:color w:val="000000" w:themeColor="text1"/>
          <w:sz w:val="28"/>
          <w:szCs w:val="28"/>
          <w:lang w:val="uk-UA"/>
        </w:rPr>
        <w:t>6</w:t>
      </w:r>
      <w:r w:rsidRPr="00D16E6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№ </w:t>
      </w:r>
      <w:r w:rsidR="00D16E61" w:rsidRPr="00D16E6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793 </w:t>
      </w:r>
      <w:r w:rsidRPr="00D16E61">
        <w:rPr>
          <w:rFonts w:ascii="Times New Roman" w:hAnsi="Times New Roman"/>
          <w:color w:val="000000" w:themeColor="text1"/>
          <w:sz w:val="28"/>
          <w:szCs w:val="28"/>
          <w:lang w:val="uk-UA"/>
        </w:rPr>
        <w:t>«Про схвалення Бюджетної декларації на 202</w:t>
      </w:r>
      <w:r w:rsidR="00D16E61" w:rsidRPr="00D16E61">
        <w:rPr>
          <w:rFonts w:ascii="Times New Roman" w:hAnsi="Times New Roman"/>
          <w:color w:val="000000" w:themeColor="text1"/>
          <w:sz w:val="28"/>
          <w:szCs w:val="28"/>
          <w:lang w:val="uk-UA"/>
        </w:rPr>
        <w:t>7</w:t>
      </w:r>
      <w:r w:rsidRPr="00D16E61">
        <w:rPr>
          <w:rFonts w:ascii="Times New Roman" w:hAnsi="Times New Roman"/>
          <w:color w:val="000000" w:themeColor="text1"/>
          <w:sz w:val="28"/>
          <w:szCs w:val="28"/>
          <w:lang w:val="uk-UA"/>
        </w:rPr>
        <w:t>-202</w:t>
      </w:r>
      <w:r w:rsidR="00D16E61" w:rsidRPr="00D16E61">
        <w:rPr>
          <w:rFonts w:ascii="Times New Roman" w:hAnsi="Times New Roman"/>
          <w:color w:val="000000" w:themeColor="text1"/>
          <w:sz w:val="28"/>
          <w:szCs w:val="28"/>
          <w:lang w:val="uk-UA"/>
        </w:rPr>
        <w:t>9</w:t>
      </w:r>
      <w:r w:rsidRPr="00D16E61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роки», наказів Міністерства фінансів України від 23.05.2025 № 271 «Про затвердження Методичних рекомендацій щодо організації середньострокового бюджетного</w:t>
      </w: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планування на місцевому рівні», від 02.06.2025 № 314 «Про затвердження Типової форми прогнозу місцевого бюджету та Інструкції щодо його складання»</w:t>
      </w:r>
      <w:r>
        <w:rPr>
          <w:rFonts w:ascii="Times New Roman" w:hAnsi="Times New Roman"/>
          <w:sz w:val="28"/>
          <w:szCs w:val="28"/>
          <w:lang w:val="uk-UA"/>
        </w:rPr>
        <w:t>,</w:t>
      </w:r>
    </w:p>
    <w:p w14:paraId="2F672FF9" w14:textId="77777777" w:rsidR="00B854BE" w:rsidRDefault="00B854BE" w:rsidP="00B854BE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виконавчий комітет Широківської сільської ради </w:t>
      </w:r>
    </w:p>
    <w:p w14:paraId="24A8367B" w14:textId="77777777" w:rsidR="00B854BE" w:rsidRDefault="00B854BE" w:rsidP="00B854BE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ВИРІШИВ: </w:t>
      </w:r>
    </w:p>
    <w:p w14:paraId="643ECA0C" w14:textId="75A12F7E" w:rsidR="00B854BE" w:rsidRDefault="00EB1F97" w:rsidP="00B854BE">
      <w:pPr>
        <w:pStyle w:val="a3"/>
        <w:jc w:val="both"/>
        <w:rPr>
          <w:rFonts w:ascii="Times New Roman" w:hAnsi="Times New Roman"/>
          <w:color w:val="000000"/>
          <w:sz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1. </w:t>
      </w:r>
      <w:r w:rsidR="00B854B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Схвалити прогноз </w:t>
      </w:r>
      <w:r w:rsidR="00B854BE">
        <w:rPr>
          <w:rFonts w:ascii="Times New Roman" w:hAnsi="Times New Roman"/>
          <w:sz w:val="28"/>
          <w:szCs w:val="28"/>
          <w:lang w:val="uk-UA"/>
        </w:rPr>
        <w:t>бюджету Широківської сільської територіальної громади на 202</w:t>
      </w:r>
      <w:r w:rsidR="006D1E06">
        <w:rPr>
          <w:rFonts w:ascii="Times New Roman" w:hAnsi="Times New Roman"/>
          <w:sz w:val="28"/>
          <w:szCs w:val="28"/>
          <w:lang w:val="uk-UA"/>
        </w:rPr>
        <w:t>7</w:t>
      </w:r>
      <w:r w:rsidR="00B854BE">
        <w:rPr>
          <w:rFonts w:ascii="Times New Roman" w:hAnsi="Times New Roman"/>
          <w:sz w:val="28"/>
          <w:szCs w:val="28"/>
          <w:lang w:val="uk-UA"/>
        </w:rPr>
        <w:t>–202</w:t>
      </w:r>
      <w:r w:rsidR="006D1E06">
        <w:rPr>
          <w:rFonts w:ascii="Times New Roman" w:hAnsi="Times New Roman"/>
          <w:sz w:val="28"/>
          <w:szCs w:val="28"/>
          <w:lang w:val="uk-UA"/>
        </w:rPr>
        <w:t>9</w:t>
      </w:r>
      <w:r w:rsidR="00B854BE">
        <w:rPr>
          <w:rFonts w:ascii="Times New Roman" w:hAnsi="Times New Roman"/>
          <w:sz w:val="28"/>
          <w:szCs w:val="28"/>
          <w:lang w:val="uk-UA"/>
        </w:rPr>
        <w:t xml:space="preserve">  роки</w:t>
      </w:r>
      <w:r w:rsidR="00B854BE">
        <w:rPr>
          <w:rFonts w:ascii="Times New Roman" w:hAnsi="Times New Roman"/>
          <w:color w:val="000000"/>
          <w:sz w:val="28"/>
          <w:lang w:val="uk-UA"/>
        </w:rPr>
        <w:t>, що додається.</w:t>
      </w:r>
    </w:p>
    <w:p w14:paraId="57DA257F" w14:textId="5C3B968B" w:rsidR="00B854BE" w:rsidRDefault="00EB1F97" w:rsidP="00B854BE">
      <w:pPr>
        <w:pStyle w:val="a4"/>
        <w:ind w:left="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 </w:t>
      </w:r>
      <w:r w:rsidR="00B854BE">
        <w:rPr>
          <w:color w:val="000000" w:themeColor="text1"/>
          <w:sz w:val="28"/>
          <w:szCs w:val="28"/>
          <w:lang w:val="uk-UA"/>
        </w:rPr>
        <w:t xml:space="preserve">Забезпечити подання прогнозу </w:t>
      </w:r>
      <w:r w:rsidR="00B854BE">
        <w:rPr>
          <w:sz w:val="28"/>
          <w:szCs w:val="28"/>
          <w:lang w:val="uk-UA"/>
        </w:rPr>
        <w:t>бюджету Широківської сільської територіальної громади на 202</w:t>
      </w:r>
      <w:r w:rsidR="006D1E06">
        <w:rPr>
          <w:sz w:val="28"/>
          <w:szCs w:val="28"/>
          <w:lang w:val="uk-UA"/>
        </w:rPr>
        <w:t>7</w:t>
      </w:r>
      <w:r w:rsidR="00B854BE">
        <w:rPr>
          <w:sz w:val="28"/>
          <w:szCs w:val="28"/>
          <w:lang w:val="uk-UA"/>
        </w:rPr>
        <w:t>–202</w:t>
      </w:r>
      <w:r w:rsidR="006D1E06">
        <w:rPr>
          <w:sz w:val="28"/>
          <w:szCs w:val="28"/>
          <w:lang w:val="uk-UA"/>
        </w:rPr>
        <w:t>9</w:t>
      </w:r>
      <w:r w:rsidR="00B854BE">
        <w:rPr>
          <w:sz w:val="28"/>
          <w:szCs w:val="28"/>
          <w:lang w:val="uk-UA"/>
        </w:rPr>
        <w:t xml:space="preserve"> роки на розгляд сесії Широківській сільській раді </w:t>
      </w:r>
      <w:r w:rsidR="00B854BE">
        <w:rPr>
          <w:color w:val="000000" w:themeColor="text1"/>
          <w:sz w:val="28"/>
          <w:szCs w:val="28"/>
          <w:lang w:val="uk-UA"/>
        </w:rPr>
        <w:t>начальнику фінансовому відділу Широківської сільської ради  Нічіпорчук Л.</w:t>
      </w:r>
      <w:r w:rsidR="00F01CFE">
        <w:rPr>
          <w:color w:val="000000" w:themeColor="text1"/>
          <w:sz w:val="28"/>
          <w:szCs w:val="28"/>
          <w:lang w:val="uk-UA"/>
        </w:rPr>
        <w:t xml:space="preserve"> у терміни визначені чинним законодавством.</w:t>
      </w:r>
      <w:r w:rsidR="00B854BE">
        <w:rPr>
          <w:color w:val="000000" w:themeColor="text1"/>
          <w:sz w:val="28"/>
          <w:szCs w:val="28"/>
          <w:lang w:val="uk-UA"/>
        </w:rPr>
        <w:t xml:space="preserve">  </w:t>
      </w:r>
    </w:p>
    <w:p w14:paraId="66DD4BA1" w14:textId="505576F3" w:rsidR="00B854BE" w:rsidRDefault="00EB1F97" w:rsidP="00B854BE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3. </w:t>
      </w:r>
      <w:r w:rsidR="00B854BE">
        <w:rPr>
          <w:rFonts w:ascii="Times New Roman" w:hAnsi="Times New Roman"/>
          <w:color w:val="000000" w:themeColor="text1"/>
          <w:sz w:val="28"/>
          <w:szCs w:val="28"/>
        </w:rPr>
        <w:t xml:space="preserve">Контроль </w:t>
      </w:r>
      <w:r w:rsidR="00B854BE">
        <w:rPr>
          <w:rFonts w:ascii="Times New Roman" w:hAnsi="Times New Roman"/>
          <w:color w:val="000000" w:themeColor="text1"/>
          <w:sz w:val="28"/>
          <w:szCs w:val="28"/>
          <w:lang w:val="uk-UA"/>
        </w:rPr>
        <w:t>за виконанням цього рішення покласти на заступника сільського голови з питань діяльності виконавчих органів Широківської сільської ради Юдіну М.</w:t>
      </w:r>
    </w:p>
    <w:p w14:paraId="52AB5F2A" w14:textId="1BF58EC7" w:rsidR="00B854BE" w:rsidRDefault="00B854BE" w:rsidP="00B854BE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6731E64" w14:textId="77777777" w:rsidR="00981808" w:rsidRDefault="00981808" w:rsidP="00B854BE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36EBBE2" w14:textId="109A6205" w:rsidR="00B854BE" w:rsidRDefault="006D1E06" w:rsidP="00B854BE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Перший заступник </w:t>
      </w:r>
      <w:r w:rsidR="00F01CFE">
        <w:rPr>
          <w:rFonts w:ascii="Times New Roman" w:hAnsi="Times New Roman"/>
          <w:sz w:val="28"/>
          <w:szCs w:val="28"/>
          <w:lang w:val="uk-UA"/>
        </w:rPr>
        <w:t xml:space="preserve"> сільського голови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>Дмитро СВІРКІН</w:t>
      </w:r>
      <w:r w:rsidR="00B854BE"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14:paraId="1A2A769D" w14:textId="77777777" w:rsidR="00B854BE" w:rsidRDefault="00B854BE" w:rsidP="00B854BE"/>
    <w:p w14:paraId="6A1530A3" w14:textId="77777777" w:rsidR="00966FD8" w:rsidRDefault="00966FD8"/>
    <w:sectPr w:rsidR="00966F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4BE"/>
    <w:rsid w:val="006D1E06"/>
    <w:rsid w:val="00966FD8"/>
    <w:rsid w:val="00981808"/>
    <w:rsid w:val="00B854BE"/>
    <w:rsid w:val="00D16E61"/>
    <w:rsid w:val="00EB1F97"/>
    <w:rsid w:val="00F01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2EF73"/>
  <w15:chartTrackingRefBased/>
  <w15:docId w15:val="{D9BDB10E-6092-4896-88A5-0AA650F79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54BE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54B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B854BE"/>
    <w:pPr>
      <w:autoSpaceDE w:val="0"/>
      <w:autoSpaceDN w:val="0"/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985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233</Words>
  <Characters>1332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2025-08-29T09:44:00Z</dcterms:created>
  <dcterms:modified xsi:type="dcterms:W3CDTF">2026-09-02T06:28:00Z</dcterms:modified>
</cp:coreProperties>
</file>